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47" w:rsidRDefault="00F91569" w:rsidP="00D516F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17.09.2025</w:t>
      </w:r>
      <w:r w:rsidR="00D516F8">
        <w:rPr>
          <w:rFonts w:ascii="Segoe UI" w:hAnsi="Segoe UI" w:cs="Segoe UI"/>
        </w:rPr>
        <w:t>, Poznań</w:t>
      </w:r>
    </w:p>
    <w:p w:rsidR="00F91569" w:rsidRDefault="00F91569" w:rsidP="00BA1335">
      <w:pPr>
        <w:rPr>
          <w:rFonts w:ascii="Segoe UI" w:hAnsi="Segoe UI" w:cs="Segoe UI"/>
        </w:rPr>
      </w:pPr>
    </w:p>
    <w:p w:rsidR="00BA0BB0" w:rsidRDefault="00BA0BB0" w:rsidP="00BA1335">
      <w:pPr>
        <w:rPr>
          <w:rFonts w:ascii="Segoe UI" w:hAnsi="Segoe UI" w:cs="Segoe UI"/>
        </w:rPr>
      </w:pPr>
      <w:r w:rsidRPr="00BA0BB0">
        <w:rPr>
          <w:rFonts w:ascii="Segoe UI" w:hAnsi="Segoe UI" w:cs="Segoe UI"/>
          <w:noProof/>
          <w:lang w:eastAsia="pl-PL"/>
        </w:rPr>
        <w:drawing>
          <wp:inline distT="0" distB="0" distL="0" distR="0">
            <wp:extent cx="5760720" cy="1984967"/>
            <wp:effectExtent l="0" t="0" r="0" b="0"/>
            <wp:docPr id="1" name="Obraz 1" descr="Z:\Projects\Eko-Las\EKO-LAS 2027\Nowe logo\Nowe logo EKO LAS\color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Eko-Las\EKO-LAS 2027\Nowe logo\Nowe logo EKO LAS\color_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B0" w:rsidRDefault="00BA0BB0" w:rsidP="00BA1335">
      <w:pPr>
        <w:rPr>
          <w:rFonts w:ascii="Segoe UI" w:hAnsi="Segoe UI" w:cs="Segoe UI"/>
          <w:b/>
        </w:rPr>
      </w:pPr>
    </w:p>
    <w:p w:rsidR="00F91569" w:rsidRPr="00F91569" w:rsidRDefault="00F91569" w:rsidP="00BA1335">
      <w:pPr>
        <w:rPr>
          <w:rFonts w:ascii="Segoe UI" w:hAnsi="Segoe UI" w:cs="Segoe UI"/>
          <w:b/>
        </w:rPr>
      </w:pPr>
      <w:r w:rsidRPr="00F91569">
        <w:rPr>
          <w:rFonts w:ascii="Segoe UI" w:hAnsi="Segoe UI" w:cs="Segoe UI"/>
          <w:b/>
        </w:rPr>
        <w:t>EKO LAS 2025</w:t>
      </w:r>
    </w:p>
    <w:p w:rsidR="00F91569" w:rsidRDefault="00F91569" w:rsidP="00560637">
      <w:pPr>
        <w:jc w:val="both"/>
        <w:rPr>
          <w:rFonts w:ascii="Segoe UI" w:hAnsi="Segoe UI" w:cs="Segoe UI"/>
        </w:rPr>
      </w:pPr>
      <w:r w:rsidRPr="00F91569">
        <w:rPr>
          <w:rFonts w:ascii="Segoe UI" w:hAnsi="Segoe UI" w:cs="Segoe UI"/>
          <w:b/>
        </w:rPr>
        <w:t>W dniach 4-6 września 2025</w:t>
      </w:r>
      <w:r w:rsidR="00BA0BB0" w:rsidRPr="00BA0BB0">
        <w:rPr>
          <w:rFonts w:ascii="Segoe UI" w:hAnsi="Segoe UI" w:cs="Segoe UI"/>
          <w:b/>
        </w:rPr>
        <w:t xml:space="preserve"> </w:t>
      </w:r>
      <w:r w:rsidR="00BA0BB0" w:rsidRPr="00F91569">
        <w:rPr>
          <w:rFonts w:ascii="Segoe UI" w:hAnsi="Segoe UI" w:cs="Segoe UI"/>
          <w:b/>
        </w:rPr>
        <w:t>roku</w:t>
      </w:r>
      <w:r w:rsidRPr="00F91569">
        <w:rPr>
          <w:rFonts w:ascii="Segoe UI" w:hAnsi="Segoe UI" w:cs="Segoe UI"/>
          <w:b/>
        </w:rPr>
        <w:t xml:space="preserve">, w Mostkach koło Świebodzina, odbyła się </w:t>
      </w:r>
      <w:r w:rsidR="00AA734D">
        <w:rPr>
          <w:rFonts w:ascii="Segoe UI" w:hAnsi="Segoe UI" w:cs="Segoe UI"/>
          <w:b/>
        </w:rPr>
        <w:t>1</w:t>
      </w:r>
      <w:r w:rsidRPr="00F91569">
        <w:rPr>
          <w:rFonts w:ascii="Segoe UI" w:hAnsi="Segoe UI" w:cs="Segoe UI"/>
          <w:b/>
        </w:rPr>
        <w:t>9. edycja Targów Gospodarki Leśnej, Przemysłu Drzewnego i Ochrony Środowiska EKO LAS.</w:t>
      </w:r>
      <w:r w:rsidR="00BA0BB0">
        <w:rPr>
          <w:rFonts w:ascii="Segoe UI" w:hAnsi="Segoe UI" w:cs="Segoe UI"/>
          <w:b/>
        </w:rPr>
        <w:t xml:space="preserve"> To najważniejsze w kraju wydarzenie </w:t>
      </w:r>
      <w:r w:rsidR="00BA0BB0" w:rsidRPr="00BA0BB0">
        <w:rPr>
          <w:rFonts w:ascii="Segoe UI" w:hAnsi="Segoe UI" w:cs="Segoe UI"/>
          <w:b/>
        </w:rPr>
        <w:t xml:space="preserve">integrujące </w:t>
      </w:r>
      <w:r w:rsidR="00D516F8">
        <w:rPr>
          <w:rFonts w:ascii="Segoe UI" w:hAnsi="Segoe UI" w:cs="Segoe UI"/>
          <w:b/>
        </w:rPr>
        <w:t>branżę leśną</w:t>
      </w:r>
      <w:r w:rsidR="00BA0BB0" w:rsidRPr="00BA0BB0">
        <w:rPr>
          <w:rFonts w:ascii="Segoe UI" w:hAnsi="Segoe UI" w:cs="Segoe UI"/>
          <w:b/>
        </w:rPr>
        <w:t xml:space="preserve">, promujące innowacje </w:t>
      </w:r>
      <w:r w:rsidR="00B471E1">
        <w:rPr>
          <w:rFonts w:ascii="Segoe UI" w:hAnsi="Segoe UI" w:cs="Segoe UI"/>
          <w:b/>
        </w:rPr>
        <w:br/>
      </w:r>
      <w:r w:rsidR="00BA0BB0" w:rsidRPr="00BA0BB0">
        <w:rPr>
          <w:rFonts w:ascii="Segoe UI" w:hAnsi="Segoe UI" w:cs="Segoe UI"/>
          <w:b/>
        </w:rPr>
        <w:t>i wspierającego rozwój nowoczesnego leśnictwa</w:t>
      </w:r>
      <w:r w:rsidR="008E42D6">
        <w:rPr>
          <w:rFonts w:ascii="Segoe UI" w:hAnsi="Segoe UI" w:cs="Segoe UI"/>
          <w:b/>
        </w:rPr>
        <w:t>, które w tym roku odwiedziło blisko 82</w:t>
      </w:r>
      <w:bookmarkStart w:id="0" w:name="_GoBack"/>
      <w:bookmarkEnd w:id="0"/>
      <w:r w:rsidR="008E42D6">
        <w:rPr>
          <w:rFonts w:ascii="Segoe UI" w:hAnsi="Segoe UI" w:cs="Segoe UI"/>
          <w:b/>
        </w:rPr>
        <w:t>00 zwiedzających</w:t>
      </w:r>
      <w:r w:rsidR="00BA0BB0" w:rsidRPr="00BA0BB0">
        <w:rPr>
          <w:rFonts w:ascii="Segoe UI" w:hAnsi="Segoe UI" w:cs="Segoe UI"/>
          <w:b/>
        </w:rPr>
        <w:t>.</w:t>
      </w:r>
    </w:p>
    <w:p w:rsidR="00560637" w:rsidRDefault="00F91569" w:rsidP="0056063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Tegoroczna edycja targów EKO LAS </w:t>
      </w:r>
      <w:r w:rsidR="0062254D" w:rsidRPr="00CB459E">
        <w:rPr>
          <w:rFonts w:ascii="Segoe UI" w:hAnsi="Segoe UI" w:cs="Segoe UI"/>
        </w:rPr>
        <w:t>ponownie potwierdził</w:t>
      </w:r>
      <w:r>
        <w:rPr>
          <w:rFonts w:ascii="Segoe UI" w:hAnsi="Segoe UI" w:cs="Segoe UI"/>
        </w:rPr>
        <w:t>a</w:t>
      </w:r>
      <w:r w:rsidR="0062254D" w:rsidRPr="00CB459E">
        <w:rPr>
          <w:rFonts w:ascii="Segoe UI" w:hAnsi="Segoe UI" w:cs="Segoe UI"/>
        </w:rPr>
        <w:t xml:space="preserve"> swoją pozycję</w:t>
      </w:r>
      <w:r>
        <w:rPr>
          <w:rFonts w:ascii="Segoe UI" w:hAnsi="Segoe UI" w:cs="Segoe UI"/>
        </w:rPr>
        <w:t xml:space="preserve"> wśród wydarzeń branży leśnej,</w:t>
      </w:r>
      <w:r w:rsidR="0062254D" w:rsidRPr="00CB459E">
        <w:rPr>
          <w:rFonts w:ascii="Segoe UI" w:hAnsi="Segoe UI" w:cs="Segoe UI"/>
        </w:rPr>
        <w:t xml:space="preserve"> jako </w:t>
      </w:r>
      <w:r>
        <w:rPr>
          <w:rFonts w:ascii="Segoe UI" w:hAnsi="Segoe UI" w:cs="Segoe UI"/>
        </w:rPr>
        <w:t>kluczowego</w:t>
      </w:r>
      <w:r w:rsidR="0062254D" w:rsidRPr="00CB459E">
        <w:rPr>
          <w:rFonts w:ascii="Segoe UI" w:hAnsi="Segoe UI" w:cs="Segoe UI"/>
        </w:rPr>
        <w:t xml:space="preserve"> miejsc</w:t>
      </w:r>
      <w:r>
        <w:rPr>
          <w:rFonts w:ascii="Segoe UI" w:hAnsi="Segoe UI" w:cs="Segoe UI"/>
        </w:rPr>
        <w:t>a prezentacji najnowszych rozwiązań technologicznych</w:t>
      </w:r>
      <w:r w:rsidR="00AA734D">
        <w:rPr>
          <w:rFonts w:ascii="Segoe UI" w:hAnsi="Segoe UI" w:cs="Segoe UI"/>
        </w:rPr>
        <w:t xml:space="preserve"> </w:t>
      </w:r>
      <w:r w:rsidR="009D729B">
        <w:rPr>
          <w:rFonts w:ascii="Segoe UI" w:hAnsi="Segoe UI" w:cs="Segoe UI"/>
        </w:rPr>
        <w:t>oraz</w:t>
      </w:r>
      <w:r w:rsidR="00AA734D">
        <w:rPr>
          <w:rFonts w:ascii="Segoe UI" w:hAnsi="Segoe UI" w:cs="Segoe UI"/>
        </w:rPr>
        <w:t xml:space="preserve"> </w:t>
      </w:r>
      <w:r w:rsidR="009D729B">
        <w:rPr>
          <w:rFonts w:ascii="Segoe UI" w:hAnsi="Segoe UI" w:cs="Segoe UI"/>
        </w:rPr>
        <w:t>s</w:t>
      </w:r>
      <w:r w:rsidR="00AA734D">
        <w:rPr>
          <w:rFonts w:ascii="Segoe UI" w:hAnsi="Segoe UI" w:cs="Segoe UI"/>
        </w:rPr>
        <w:t>potkań środowiska zawodowego skupionego wokół gospodarki zasobami leśnymi</w:t>
      </w:r>
      <w:r w:rsidR="00560637">
        <w:rPr>
          <w:rFonts w:ascii="Segoe UI" w:hAnsi="Segoe UI" w:cs="Segoe UI"/>
        </w:rPr>
        <w:t>.</w:t>
      </w:r>
      <w:r w:rsidR="009D729B">
        <w:rPr>
          <w:rFonts w:ascii="Segoe UI" w:hAnsi="Segoe UI" w:cs="Segoe UI"/>
        </w:rPr>
        <w:t xml:space="preserve"> Patronat nad wydarzeniem objęły Lasy Państwowe, a jego głównym partnerem technicznym był Zakład Usług Leśnych </w:t>
      </w:r>
      <w:r w:rsidR="009D729B">
        <w:rPr>
          <w:rFonts w:ascii="Segoe UI" w:eastAsia="Times New Roman" w:hAnsi="Segoe UI" w:cs="Segoe UI"/>
          <w:color w:val="000000"/>
        </w:rPr>
        <w:t>ZULAS sp. z o.o. Jak podkreśla Łukasz Rachubiński, dyrektor targów EKO LAS</w:t>
      </w:r>
      <w:r w:rsidR="009F6152">
        <w:rPr>
          <w:rFonts w:ascii="Segoe UI" w:eastAsia="Times New Roman" w:hAnsi="Segoe UI" w:cs="Segoe UI"/>
          <w:color w:val="000000"/>
        </w:rPr>
        <w:t>,</w:t>
      </w:r>
      <w:r w:rsidR="009D729B">
        <w:rPr>
          <w:rFonts w:ascii="Segoe UI" w:eastAsia="Times New Roman" w:hAnsi="Segoe UI" w:cs="Segoe UI"/>
          <w:color w:val="000000"/>
        </w:rPr>
        <w:t xml:space="preserve"> zorganizowanie tak wspaniałego wydarzenia nie byłoby możliwe również dzięki współpracy z Nadleśnictwem Świebodzin.</w:t>
      </w:r>
    </w:p>
    <w:p w:rsidR="00D516F8" w:rsidRPr="00D516F8" w:rsidRDefault="00D516F8" w:rsidP="00D516F8">
      <w:pPr>
        <w:jc w:val="both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t>Innowacje ze Złotym Medalem</w:t>
      </w:r>
    </w:p>
    <w:p w:rsidR="00B471E1" w:rsidRDefault="00D516F8" w:rsidP="00B471E1">
      <w:pPr>
        <w:jc w:val="both"/>
        <w:rPr>
          <w:rFonts w:ascii="Segoe UI" w:eastAsia="Times New Roman" w:hAnsi="Segoe UI" w:cs="Segoe UI"/>
          <w:color w:val="000000"/>
        </w:rPr>
      </w:pPr>
      <w:r>
        <w:rPr>
          <w:rFonts w:ascii="Segoe UI" w:hAnsi="Segoe UI" w:cs="Segoe UI"/>
        </w:rPr>
        <w:t>Pierwszego dnia targów odbyła się</w:t>
      </w:r>
      <w:r w:rsidRPr="00CB459E">
        <w:rPr>
          <w:rFonts w:ascii="Segoe UI" w:hAnsi="Segoe UI" w:cs="Segoe UI"/>
        </w:rPr>
        <w:t xml:space="preserve"> ceremonia otwarcia</w:t>
      </w:r>
      <w:r>
        <w:rPr>
          <w:rFonts w:ascii="Segoe UI" w:hAnsi="Segoe UI" w:cs="Segoe UI"/>
        </w:rPr>
        <w:t xml:space="preserve"> wydarzenia, w której udział wzięli </w:t>
      </w:r>
      <w:r w:rsidR="00B471E1">
        <w:rPr>
          <w:rFonts w:ascii="Segoe UI" w:hAnsi="Segoe UI" w:cs="Segoe UI"/>
        </w:rPr>
        <w:t xml:space="preserve">m.in. </w:t>
      </w:r>
      <w:r w:rsidR="00B471E1">
        <w:rPr>
          <w:rFonts w:ascii="Segoe UI" w:eastAsia="Times New Roman" w:hAnsi="Segoe UI" w:cs="Segoe UI"/>
          <w:color w:val="000000"/>
        </w:rPr>
        <w:t>Jerzy Fijas - zastępca dyrektora generalnego Lasów Państwowych, Marek Cebula - wojewoda lubuski oraz Tomasz Kobierski – Prezes Grupy MTP.</w:t>
      </w:r>
    </w:p>
    <w:p w:rsidR="008E42D6" w:rsidRDefault="008E42D6" w:rsidP="00B471E1">
      <w:pPr>
        <w:jc w:val="both"/>
        <w:rPr>
          <w:rFonts w:ascii="Segoe UI" w:eastAsia="Times New Roman" w:hAnsi="Segoe UI" w:cs="Segoe UI"/>
          <w:color w:val="000000"/>
        </w:rPr>
      </w:pPr>
    </w:p>
    <w:p w:rsidR="00D516F8" w:rsidRDefault="00D516F8" w:rsidP="00B471E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Podczas</w:t>
      </w:r>
      <w:r w:rsidRPr="00CB459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uroczystości, </w:t>
      </w:r>
      <w:r w:rsidRPr="00CB459E">
        <w:rPr>
          <w:rFonts w:ascii="Segoe UI" w:hAnsi="Segoe UI" w:cs="Segoe UI"/>
        </w:rPr>
        <w:t xml:space="preserve">w leśnej scenerii, wręczono </w:t>
      </w:r>
      <w:r>
        <w:rPr>
          <w:rFonts w:ascii="Segoe UI" w:hAnsi="Segoe UI" w:cs="Segoe UI"/>
        </w:rPr>
        <w:t>także Złote Medale</w:t>
      </w:r>
      <w:r w:rsidRPr="00CB459E">
        <w:rPr>
          <w:rFonts w:ascii="Segoe UI" w:hAnsi="Segoe UI" w:cs="Segoe UI"/>
        </w:rPr>
        <w:t xml:space="preserve"> G</w:t>
      </w:r>
      <w:r>
        <w:rPr>
          <w:rFonts w:ascii="Segoe UI" w:hAnsi="Segoe UI" w:cs="Segoe UI"/>
        </w:rPr>
        <w:t xml:space="preserve">rupy MTP – </w:t>
      </w:r>
      <w:r w:rsidRPr="00CB459E">
        <w:rPr>
          <w:rFonts w:ascii="Segoe UI" w:hAnsi="Segoe UI" w:cs="Segoe UI"/>
        </w:rPr>
        <w:t>prestiżowe wyróżnienia dla najbardziej innowac</w:t>
      </w:r>
      <w:r>
        <w:rPr>
          <w:rFonts w:ascii="Segoe UI" w:hAnsi="Segoe UI" w:cs="Segoe UI"/>
        </w:rPr>
        <w:t xml:space="preserve">yjnych produktów prezentowanych na </w:t>
      </w:r>
      <w:r w:rsidRPr="00CB459E">
        <w:rPr>
          <w:rFonts w:ascii="Segoe UI" w:hAnsi="Segoe UI" w:cs="Segoe UI"/>
        </w:rPr>
        <w:t xml:space="preserve">targach. </w:t>
      </w:r>
      <w:r>
        <w:rPr>
          <w:rFonts w:ascii="Segoe UI" w:hAnsi="Segoe UI" w:cs="Segoe UI"/>
        </w:rPr>
        <w:t>W gronie laureatów znaleźli się:</w:t>
      </w:r>
    </w:p>
    <w:p w:rsidR="00AA734D" w:rsidRPr="001D64A1" w:rsidRDefault="00D516F8" w:rsidP="00AA734D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t xml:space="preserve">FAO FAR 2.367 - </w:t>
      </w:r>
      <w:proofErr w:type="spellStart"/>
      <w:r w:rsidRPr="00D516F8">
        <w:rPr>
          <w:rFonts w:ascii="Segoe UI" w:hAnsi="Segoe UI" w:cs="Segoe UI"/>
          <w:b/>
        </w:rPr>
        <w:t>mulczer</w:t>
      </w:r>
      <w:proofErr w:type="spellEnd"/>
      <w:r w:rsidRPr="00D516F8">
        <w:rPr>
          <w:rFonts w:ascii="Segoe UI" w:hAnsi="Segoe UI" w:cs="Segoe UI"/>
          <w:b/>
        </w:rPr>
        <w:t xml:space="preserve"> uniwersalny powierzchniowo-wgłębny </w:t>
      </w:r>
      <w:r w:rsidRPr="00D516F8">
        <w:rPr>
          <w:rFonts w:ascii="Segoe UI" w:hAnsi="Segoe UI" w:cs="Segoe UI"/>
        </w:rPr>
        <w:t xml:space="preserve">| PPUH FAO-FAR Janusz </w:t>
      </w:r>
      <w:proofErr w:type="spellStart"/>
      <w:r w:rsidRPr="00D516F8">
        <w:rPr>
          <w:rFonts w:ascii="Segoe UI" w:hAnsi="Segoe UI" w:cs="Segoe UI"/>
        </w:rPr>
        <w:t>Glajcar</w:t>
      </w:r>
      <w:proofErr w:type="spellEnd"/>
      <w:r w:rsidRPr="00D516F8">
        <w:rPr>
          <w:rFonts w:ascii="Segoe UI" w:hAnsi="Segoe UI" w:cs="Segoe UI"/>
        </w:rPr>
        <w:t xml:space="preserve"> - zgłaszający i producent</w:t>
      </w:r>
    </w:p>
    <w:p w:rsidR="00D516F8" w:rsidRPr="003E56B2" w:rsidRDefault="00D516F8" w:rsidP="00D516F8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t xml:space="preserve">Kompleksowy monitoring dzikiej zwierzyny z wykorzystaniem </w:t>
      </w:r>
      <w:proofErr w:type="spellStart"/>
      <w:r w:rsidRPr="00D516F8">
        <w:rPr>
          <w:rFonts w:ascii="Segoe UI" w:hAnsi="Segoe UI" w:cs="Segoe UI"/>
          <w:b/>
        </w:rPr>
        <w:t>fotopułapkek</w:t>
      </w:r>
      <w:proofErr w:type="spellEnd"/>
      <w:r w:rsidRPr="00D516F8">
        <w:rPr>
          <w:rFonts w:ascii="Segoe UI" w:hAnsi="Segoe UI" w:cs="Segoe UI"/>
          <w:b/>
        </w:rPr>
        <w:t xml:space="preserve">, narzędzi AI i analiz przestrzennych </w:t>
      </w:r>
      <w:r w:rsidRPr="00D516F8">
        <w:rPr>
          <w:rFonts w:ascii="Segoe UI" w:hAnsi="Segoe UI" w:cs="Segoe UI"/>
        </w:rPr>
        <w:t>|</w:t>
      </w:r>
      <w:r w:rsidRPr="00D516F8">
        <w:rPr>
          <w:rFonts w:ascii="Segoe UI" w:hAnsi="Segoe UI" w:cs="Segoe UI"/>
          <w:b/>
        </w:rPr>
        <w:t xml:space="preserve"> </w:t>
      </w:r>
      <w:r w:rsidRPr="00D516F8">
        <w:rPr>
          <w:rFonts w:ascii="Segoe UI" w:hAnsi="Segoe UI" w:cs="Segoe UI"/>
        </w:rPr>
        <w:t>TAXUS UL Sp. z o.o. - zgłaszający i producent</w:t>
      </w:r>
    </w:p>
    <w:p w:rsidR="00D516F8" w:rsidRPr="00AA734D" w:rsidRDefault="00D516F8" w:rsidP="00D516F8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t xml:space="preserve">Pilarka akumulatorowa MSA 300 C-O </w:t>
      </w:r>
      <w:r w:rsidRPr="00D516F8">
        <w:rPr>
          <w:rFonts w:ascii="Segoe UI" w:hAnsi="Segoe UI" w:cs="Segoe UI"/>
        </w:rPr>
        <w:t>|</w:t>
      </w:r>
      <w:r w:rsidRPr="00D516F8">
        <w:rPr>
          <w:rFonts w:ascii="Segoe UI" w:hAnsi="Segoe UI" w:cs="Segoe UI"/>
          <w:b/>
        </w:rPr>
        <w:t xml:space="preserve"> </w:t>
      </w:r>
      <w:r w:rsidRPr="00D516F8">
        <w:rPr>
          <w:rFonts w:ascii="Segoe UI" w:hAnsi="Segoe UI" w:cs="Segoe UI"/>
        </w:rPr>
        <w:t>ANDREAS STIHL Sp. z o.o. - zgłaszający i producent</w:t>
      </w:r>
    </w:p>
    <w:p w:rsidR="00D516F8" w:rsidRPr="003E56B2" w:rsidRDefault="00D516F8" w:rsidP="00D516F8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t xml:space="preserve">Rębak TCS </w:t>
      </w:r>
      <w:proofErr w:type="spellStart"/>
      <w:r w:rsidRPr="00D516F8">
        <w:rPr>
          <w:rFonts w:ascii="Segoe UI" w:hAnsi="Segoe UI" w:cs="Segoe UI"/>
          <w:b/>
        </w:rPr>
        <w:t>Donar</w:t>
      </w:r>
      <w:proofErr w:type="spellEnd"/>
      <w:r w:rsidRPr="00D516F8">
        <w:rPr>
          <w:rFonts w:ascii="Segoe UI" w:hAnsi="Segoe UI" w:cs="Segoe UI"/>
          <w:b/>
        </w:rPr>
        <w:t xml:space="preserve"> 5810V </w:t>
      </w:r>
      <w:r w:rsidRPr="00D516F8">
        <w:rPr>
          <w:rFonts w:ascii="Segoe UI" w:hAnsi="Segoe UI" w:cs="Segoe UI"/>
        </w:rPr>
        <w:t>|</w:t>
      </w:r>
      <w:r w:rsidRPr="00D516F8">
        <w:rPr>
          <w:rFonts w:ascii="Segoe UI" w:hAnsi="Segoe UI" w:cs="Segoe UI"/>
          <w:b/>
        </w:rPr>
        <w:t xml:space="preserve"> </w:t>
      </w:r>
      <w:r w:rsidRPr="00D516F8">
        <w:rPr>
          <w:rFonts w:ascii="Segoe UI" w:hAnsi="Segoe UI" w:cs="Segoe UI"/>
        </w:rPr>
        <w:t xml:space="preserve">MASZYNY LEŚNE.EU Sp. z o.o. - zgłaszający, TCS </w:t>
      </w:r>
      <w:proofErr w:type="spellStart"/>
      <w:r w:rsidRPr="00D516F8">
        <w:rPr>
          <w:rFonts w:ascii="Segoe UI" w:hAnsi="Segoe UI" w:cs="Segoe UI"/>
        </w:rPr>
        <w:t>Umwelttechnik</w:t>
      </w:r>
      <w:proofErr w:type="spellEnd"/>
    </w:p>
    <w:p w:rsidR="003E56B2" w:rsidRPr="003E56B2" w:rsidRDefault="00D516F8" w:rsidP="00D516F8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proofErr w:type="spellStart"/>
      <w:r w:rsidRPr="003854BC">
        <w:rPr>
          <w:rFonts w:ascii="Segoe UI" w:hAnsi="Segoe UI" w:cs="Segoe UI"/>
          <w:b/>
          <w:lang w:val="en-GB"/>
        </w:rPr>
        <w:t>TCi</w:t>
      </w:r>
      <w:proofErr w:type="spellEnd"/>
      <w:r w:rsidRPr="003854BC">
        <w:rPr>
          <w:rFonts w:ascii="Segoe UI" w:hAnsi="Segoe UI" w:cs="Segoe UI"/>
          <w:b/>
          <w:lang w:val="en-GB"/>
        </w:rPr>
        <w:t xml:space="preserve">® HARWESTER 1165 </w:t>
      </w:r>
      <w:r w:rsidRPr="003854BC">
        <w:rPr>
          <w:rFonts w:ascii="Segoe UI" w:hAnsi="Segoe UI" w:cs="Segoe UI"/>
          <w:lang w:val="en-GB"/>
        </w:rPr>
        <w:t>|</w:t>
      </w:r>
      <w:r w:rsidRPr="003854BC">
        <w:rPr>
          <w:rFonts w:ascii="Segoe UI" w:hAnsi="Segoe UI" w:cs="Segoe UI"/>
          <w:b/>
          <w:lang w:val="en-GB"/>
        </w:rPr>
        <w:t xml:space="preserve"> </w:t>
      </w:r>
      <w:r w:rsidRPr="003854BC">
        <w:rPr>
          <w:rFonts w:ascii="Segoe UI" w:hAnsi="Segoe UI" w:cs="Segoe UI"/>
          <w:lang w:val="en-GB"/>
        </w:rPr>
        <w:t xml:space="preserve">AUROX FORESTRY MACHINERY Sp. z </w:t>
      </w:r>
      <w:proofErr w:type="spellStart"/>
      <w:r w:rsidRPr="003854BC">
        <w:rPr>
          <w:rFonts w:ascii="Segoe UI" w:hAnsi="Segoe UI" w:cs="Segoe UI"/>
          <w:lang w:val="en-GB"/>
        </w:rPr>
        <w:t>o.o</w:t>
      </w:r>
      <w:proofErr w:type="spellEnd"/>
      <w:r w:rsidRPr="003854BC">
        <w:rPr>
          <w:rFonts w:ascii="Segoe UI" w:hAnsi="Segoe UI" w:cs="Segoe UI"/>
          <w:lang w:val="en-GB"/>
        </w:rPr>
        <w:t xml:space="preserve">. - </w:t>
      </w:r>
      <w:proofErr w:type="spellStart"/>
      <w:r w:rsidRPr="003854BC">
        <w:rPr>
          <w:rFonts w:ascii="Segoe UI" w:hAnsi="Segoe UI" w:cs="Segoe UI"/>
          <w:lang w:val="en-GB"/>
        </w:rPr>
        <w:t>zgłaszający</w:t>
      </w:r>
      <w:proofErr w:type="spellEnd"/>
      <w:r w:rsidRPr="003854BC">
        <w:rPr>
          <w:rFonts w:ascii="Segoe UI" w:hAnsi="Segoe UI" w:cs="Segoe UI"/>
          <w:lang w:val="en-GB"/>
        </w:rPr>
        <w:t xml:space="preserve">, </w:t>
      </w:r>
      <w:proofErr w:type="spellStart"/>
      <w:r w:rsidRPr="003854BC">
        <w:rPr>
          <w:rFonts w:ascii="Segoe UI" w:hAnsi="Segoe UI" w:cs="Segoe UI"/>
          <w:lang w:val="en-GB"/>
        </w:rPr>
        <w:t>Tigercat</w:t>
      </w:r>
      <w:proofErr w:type="spellEnd"/>
      <w:r w:rsidRPr="003854BC">
        <w:rPr>
          <w:rFonts w:ascii="Segoe UI" w:hAnsi="Segoe UI" w:cs="Segoe UI"/>
          <w:lang w:val="en-GB"/>
        </w:rPr>
        <w:t xml:space="preserve"> Industries Inc. </w:t>
      </w:r>
      <w:proofErr w:type="spellStart"/>
      <w:r w:rsidRPr="00D516F8">
        <w:rPr>
          <w:rFonts w:ascii="Segoe UI" w:hAnsi="Segoe UI" w:cs="Segoe UI"/>
        </w:rPr>
        <w:t>TCi</w:t>
      </w:r>
      <w:proofErr w:type="spellEnd"/>
      <w:r w:rsidRPr="00D516F8">
        <w:rPr>
          <w:rFonts w:ascii="Segoe UI" w:hAnsi="Segoe UI" w:cs="Segoe UI"/>
        </w:rPr>
        <w:t>® - producent</w:t>
      </w:r>
    </w:p>
    <w:p w:rsidR="00D516F8" w:rsidRPr="003E56B2" w:rsidRDefault="00D516F8" w:rsidP="00D516F8">
      <w:pPr>
        <w:pStyle w:val="Akapitzlist"/>
        <w:numPr>
          <w:ilvl w:val="0"/>
          <w:numId w:val="1"/>
        </w:numPr>
        <w:spacing w:after="0"/>
        <w:rPr>
          <w:rFonts w:ascii="Segoe UI" w:hAnsi="Segoe UI" w:cs="Segoe UI"/>
          <w:b/>
        </w:rPr>
      </w:pPr>
      <w:r w:rsidRPr="003E56B2">
        <w:rPr>
          <w:rFonts w:ascii="Segoe UI" w:hAnsi="Segoe UI" w:cs="Segoe UI"/>
          <w:b/>
        </w:rPr>
        <w:t xml:space="preserve">Turbina wiatrowa </w:t>
      </w:r>
      <w:proofErr w:type="spellStart"/>
      <w:r w:rsidRPr="003E56B2">
        <w:rPr>
          <w:rFonts w:ascii="Segoe UI" w:hAnsi="Segoe UI" w:cs="Segoe UI"/>
          <w:b/>
        </w:rPr>
        <w:t>Verti</w:t>
      </w:r>
      <w:proofErr w:type="spellEnd"/>
      <w:r w:rsidRPr="003E56B2">
        <w:rPr>
          <w:rFonts w:ascii="Segoe UI" w:hAnsi="Segoe UI" w:cs="Segoe UI"/>
          <w:b/>
        </w:rPr>
        <w:t xml:space="preserve"> </w:t>
      </w:r>
      <w:r w:rsidRPr="003E56B2">
        <w:rPr>
          <w:rFonts w:ascii="Segoe UI" w:hAnsi="Segoe UI" w:cs="Segoe UI"/>
        </w:rPr>
        <w:t>|</w:t>
      </w:r>
      <w:r w:rsidRPr="003E56B2">
        <w:rPr>
          <w:rFonts w:ascii="Segoe UI" w:hAnsi="Segoe UI" w:cs="Segoe UI"/>
          <w:b/>
        </w:rPr>
        <w:t xml:space="preserve"> </w:t>
      </w:r>
      <w:r w:rsidRPr="003E56B2">
        <w:rPr>
          <w:rFonts w:ascii="Segoe UI" w:hAnsi="Segoe UI" w:cs="Segoe UI"/>
        </w:rPr>
        <w:t xml:space="preserve">Ośrodek Techniki Leśnej - zgłaszający, </w:t>
      </w:r>
      <w:proofErr w:type="spellStart"/>
      <w:r w:rsidRPr="003E56B2">
        <w:rPr>
          <w:rFonts w:ascii="Segoe UI" w:hAnsi="Segoe UI" w:cs="Segoe UI"/>
        </w:rPr>
        <w:t>Verti</w:t>
      </w:r>
      <w:proofErr w:type="spellEnd"/>
      <w:r w:rsidRPr="003E56B2">
        <w:rPr>
          <w:rFonts w:ascii="Segoe UI" w:hAnsi="Segoe UI" w:cs="Segoe UI"/>
        </w:rPr>
        <w:t xml:space="preserve"> Energy Sp. z o.o. – producent</w:t>
      </w:r>
    </w:p>
    <w:p w:rsidR="00D516F8" w:rsidRDefault="00D516F8" w:rsidP="00D516F8">
      <w:pPr>
        <w:spacing w:after="0"/>
        <w:jc w:val="both"/>
        <w:rPr>
          <w:rFonts w:ascii="Segoe UI" w:hAnsi="Segoe UI" w:cs="Segoe UI"/>
        </w:rPr>
      </w:pPr>
    </w:p>
    <w:p w:rsidR="00D516F8" w:rsidRPr="00CB459E" w:rsidRDefault="00D516F8" w:rsidP="00D516F8">
      <w:pPr>
        <w:jc w:val="both"/>
        <w:rPr>
          <w:rFonts w:ascii="Segoe UI" w:hAnsi="Segoe UI" w:cs="Segoe UI"/>
        </w:rPr>
      </w:pPr>
      <w:r w:rsidRPr="00CB459E">
        <w:rPr>
          <w:rFonts w:ascii="Segoe UI" w:hAnsi="Segoe UI" w:cs="Segoe UI"/>
        </w:rPr>
        <w:t xml:space="preserve">Publiczność zdecydowała również o przyznaniu nagrody Złoty Medal Wybór Konsumentów, którą otrzymał harwester </w:t>
      </w:r>
      <w:proofErr w:type="spellStart"/>
      <w:r w:rsidRPr="00CB459E">
        <w:rPr>
          <w:rFonts w:ascii="Segoe UI" w:hAnsi="Segoe UI" w:cs="Segoe UI"/>
        </w:rPr>
        <w:t>TCi</w:t>
      </w:r>
      <w:proofErr w:type="spellEnd"/>
      <w:r w:rsidRPr="00CB459E">
        <w:rPr>
          <w:rFonts w:ascii="Segoe UI" w:hAnsi="Segoe UI" w:cs="Segoe UI"/>
        </w:rPr>
        <w:t xml:space="preserve">® 1165 firmy </w:t>
      </w:r>
      <w:proofErr w:type="spellStart"/>
      <w:r w:rsidRPr="00CB459E">
        <w:rPr>
          <w:rFonts w:ascii="Segoe UI" w:hAnsi="Segoe UI" w:cs="Segoe UI"/>
        </w:rPr>
        <w:t>Tigercat</w:t>
      </w:r>
      <w:proofErr w:type="spellEnd"/>
      <w:r w:rsidRPr="00CB459E">
        <w:rPr>
          <w:rFonts w:ascii="Segoe UI" w:hAnsi="Segoe UI" w:cs="Segoe UI"/>
        </w:rPr>
        <w:t xml:space="preserve"> </w:t>
      </w:r>
      <w:proofErr w:type="spellStart"/>
      <w:r w:rsidRPr="00CB459E">
        <w:rPr>
          <w:rFonts w:ascii="Segoe UI" w:hAnsi="Segoe UI" w:cs="Segoe UI"/>
        </w:rPr>
        <w:t>Industries</w:t>
      </w:r>
      <w:proofErr w:type="spellEnd"/>
      <w:r w:rsidRPr="00CB459E">
        <w:rPr>
          <w:rFonts w:ascii="Segoe UI" w:hAnsi="Segoe UI" w:cs="Segoe UI"/>
        </w:rPr>
        <w:t xml:space="preserve"> Inc., zgłoszony przez AUROX FORESTRY MACHINERY.</w:t>
      </w:r>
    </w:p>
    <w:p w:rsidR="00560637" w:rsidRPr="00560637" w:rsidRDefault="00560637" w:rsidP="00560637">
      <w:pPr>
        <w:jc w:val="both"/>
        <w:rPr>
          <w:rFonts w:ascii="Segoe UI" w:hAnsi="Segoe UI" w:cs="Segoe UI"/>
          <w:b/>
        </w:rPr>
      </w:pPr>
      <w:r w:rsidRPr="00560637">
        <w:rPr>
          <w:rFonts w:ascii="Segoe UI" w:hAnsi="Segoe UI" w:cs="Segoe UI"/>
          <w:b/>
        </w:rPr>
        <w:t>Liderzy branży i pokazy maszyn w pracy</w:t>
      </w:r>
    </w:p>
    <w:p w:rsidR="00E8372B" w:rsidRDefault="0098247D" w:rsidP="0056063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Tegoroczna edycja targów EKO LAS to </w:t>
      </w:r>
      <w:r w:rsidR="0062254D" w:rsidRPr="00CB459E">
        <w:rPr>
          <w:rFonts w:ascii="Segoe UI" w:hAnsi="Segoe UI" w:cs="Segoe UI"/>
        </w:rPr>
        <w:t>23 hektar</w:t>
      </w:r>
      <w:r>
        <w:rPr>
          <w:rFonts w:ascii="Segoe UI" w:hAnsi="Segoe UI" w:cs="Segoe UI"/>
        </w:rPr>
        <w:t>y</w:t>
      </w:r>
      <w:r w:rsidR="0062254D" w:rsidRPr="00CB459E">
        <w:rPr>
          <w:rFonts w:ascii="Segoe UI" w:hAnsi="Segoe UI" w:cs="Segoe UI"/>
        </w:rPr>
        <w:t xml:space="preserve"> powierzchni wystawienniczej</w:t>
      </w:r>
      <w:r>
        <w:rPr>
          <w:rFonts w:ascii="Segoe UI" w:hAnsi="Segoe UI" w:cs="Segoe UI"/>
        </w:rPr>
        <w:t xml:space="preserve">, na której odwiedzający mieli okazję obejrzeć </w:t>
      </w:r>
      <w:r w:rsidR="00BA0BB0" w:rsidRPr="00CB459E">
        <w:rPr>
          <w:rFonts w:ascii="Segoe UI" w:hAnsi="Segoe UI" w:cs="Segoe UI"/>
        </w:rPr>
        <w:t>pokazy maszyn</w:t>
      </w:r>
      <w:r w:rsidR="00BA0BB0">
        <w:rPr>
          <w:rFonts w:ascii="Segoe UI" w:hAnsi="Segoe UI" w:cs="Segoe UI"/>
        </w:rPr>
        <w:t xml:space="preserve"> </w:t>
      </w:r>
      <w:r w:rsidR="00BA0BB0" w:rsidRPr="00CB459E">
        <w:rPr>
          <w:rFonts w:ascii="Segoe UI" w:hAnsi="Segoe UI" w:cs="Segoe UI"/>
        </w:rPr>
        <w:t>w naturalnym środowisku leśnym</w:t>
      </w:r>
      <w:r w:rsidR="00AA734D">
        <w:rPr>
          <w:rFonts w:ascii="Segoe UI" w:hAnsi="Segoe UI" w:cs="Segoe UI"/>
        </w:rPr>
        <w:t>. Od samego rana pełną parą pracowały</w:t>
      </w:r>
      <w:r w:rsidR="00BA0BB0" w:rsidRPr="00CB459E">
        <w:rPr>
          <w:rFonts w:ascii="Segoe UI" w:hAnsi="Segoe UI" w:cs="Segoe UI"/>
        </w:rPr>
        <w:t xml:space="preserve"> </w:t>
      </w:r>
      <w:proofErr w:type="spellStart"/>
      <w:r w:rsidR="00BA0BB0" w:rsidRPr="00CB459E">
        <w:rPr>
          <w:rFonts w:ascii="Segoe UI" w:hAnsi="Segoe UI" w:cs="Segoe UI"/>
        </w:rPr>
        <w:t>harvestery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forwardery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AA734D">
        <w:rPr>
          <w:rFonts w:ascii="Segoe UI" w:hAnsi="Segoe UI" w:cs="Segoe UI"/>
        </w:rPr>
        <w:t>muczery</w:t>
      </w:r>
      <w:proofErr w:type="spellEnd"/>
      <w:r w:rsidR="00AA734D">
        <w:rPr>
          <w:rFonts w:ascii="Segoe UI" w:hAnsi="Segoe UI" w:cs="Segoe UI"/>
        </w:rPr>
        <w:t xml:space="preserve">, </w:t>
      </w:r>
      <w:r w:rsidR="00BA0BB0" w:rsidRPr="00CB459E">
        <w:rPr>
          <w:rFonts w:ascii="Segoe UI" w:hAnsi="Segoe UI" w:cs="Segoe UI"/>
        </w:rPr>
        <w:t xml:space="preserve">przyczepy zrywkowe oraz specjalistyczny sprzęt do transportu drewna. Wśród ponad 120 wystawców znalazły się światowe marki, takie jak John </w:t>
      </w:r>
      <w:proofErr w:type="spellStart"/>
      <w:r w:rsidR="00BA0BB0" w:rsidRPr="00CB459E">
        <w:rPr>
          <w:rFonts w:ascii="Segoe UI" w:hAnsi="Segoe UI" w:cs="Segoe UI"/>
        </w:rPr>
        <w:t>Deere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Komatsu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Rottne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Ponsse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EcoLog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Vimek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Novotny</w:t>
      </w:r>
      <w:proofErr w:type="spellEnd"/>
      <w:r w:rsidR="00BA0BB0" w:rsidRPr="00CB459E">
        <w:rPr>
          <w:rFonts w:ascii="Segoe UI" w:hAnsi="Segoe UI" w:cs="Segoe UI"/>
        </w:rPr>
        <w:t xml:space="preserve"> i TCI, a także polsc</w:t>
      </w:r>
      <w:r w:rsidR="00BA0BB0">
        <w:rPr>
          <w:rFonts w:ascii="Segoe UI" w:hAnsi="Segoe UI" w:cs="Segoe UI"/>
        </w:rPr>
        <w:t xml:space="preserve">y liderzy branży, m.in. </w:t>
      </w:r>
      <w:proofErr w:type="spellStart"/>
      <w:r w:rsidR="00BA0BB0">
        <w:rPr>
          <w:rFonts w:ascii="Segoe UI" w:hAnsi="Segoe UI" w:cs="Segoe UI"/>
        </w:rPr>
        <w:t>Fao</w:t>
      </w:r>
      <w:proofErr w:type="spellEnd"/>
      <w:r w:rsidR="00BA0BB0">
        <w:rPr>
          <w:rFonts w:ascii="Segoe UI" w:hAnsi="Segoe UI" w:cs="Segoe UI"/>
        </w:rPr>
        <w:t xml:space="preserve">-Far </w:t>
      </w:r>
      <w:r w:rsidR="00BA0BB0" w:rsidRPr="00CB459E">
        <w:rPr>
          <w:rFonts w:ascii="Segoe UI" w:hAnsi="Segoe UI" w:cs="Segoe UI"/>
        </w:rPr>
        <w:t>i Waryński. Nie zabrakło również czołowych producentów</w:t>
      </w:r>
      <w:r w:rsidR="00BA0BB0">
        <w:rPr>
          <w:rFonts w:ascii="Segoe UI" w:hAnsi="Segoe UI" w:cs="Segoe UI"/>
        </w:rPr>
        <w:t xml:space="preserve"> </w:t>
      </w:r>
      <w:r w:rsidR="00BA0BB0" w:rsidRPr="00CB459E">
        <w:rPr>
          <w:rFonts w:ascii="Segoe UI" w:hAnsi="Segoe UI" w:cs="Segoe UI"/>
        </w:rPr>
        <w:t>i importerów zabu</w:t>
      </w:r>
      <w:r w:rsidR="00BA0BB0">
        <w:rPr>
          <w:rFonts w:ascii="Segoe UI" w:hAnsi="Segoe UI" w:cs="Segoe UI"/>
        </w:rPr>
        <w:t>dów oraz sprzętu transportowego takich</w:t>
      </w:r>
      <w:r>
        <w:rPr>
          <w:rFonts w:ascii="Segoe UI" w:hAnsi="Segoe UI" w:cs="Segoe UI"/>
        </w:rPr>
        <w:t xml:space="preserve"> firm</w:t>
      </w:r>
      <w:r w:rsidR="00BA0BB0">
        <w:rPr>
          <w:rFonts w:ascii="Segoe UI" w:hAnsi="Segoe UI" w:cs="Segoe UI"/>
        </w:rPr>
        <w:t xml:space="preserve"> jak</w:t>
      </w:r>
      <w:r w:rsidR="00BA0BB0" w:rsidRPr="00CB459E">
        <w:rPr>
          <w:rFonts w:ascii="Segoe UI" w:hAnsi="Segoe UI" w:cs="Segoe UI"/>
        </w:rPr>
        <w:t xml:space="preserve"> MHS Mikulski, Hydro-Fast, Zasław, </w:t>
      </w:r>
      <w:proofErr w:type="spellStart"/>
      <w:r w:rsidR="00BA0BB0" w:rsidRPr="00CB459E">
        <w:rPr>
          <w:rFonts w:ascii="Segoe UI" w:hAnsi="Segoe UI" w:cs="Segoe UI"/>
        </w:rPr>
        <w:t>Wielton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Extendo</w:t>
      </w:r>
      <w:proofErr w:type="spellEnd"/>
      <w:r w:rsidR="00BA0BB0" w:rsidRPr="00CB459E">
        <w:rPr>
          <w:rFonts w:ascii="Segoe UI" w:hAnsi="Segoe UI" w:cs="Segoe UI"/>
        </w:rPr>
        <w:t xml:space="preserve">, Januszki, </w:t>
      </w:r>
      <w:proofErr w:type="spellStart"/>
      <w:r w:rsidR="00BA0BB0" w:rsidRPr="00CB459E">
        <w:rPr>
          <w:rFonts w:ascii="Segoe UI" w:hAnsi="Segoe UI" w:cs="Segoe UI"/>
        </w:rPr>
        <w:t>Schwarzmuller</w:t>
      </w:r>
      <w:proofErr w:type="spellEnd"/>
      <w:r w:rsidR="00BA0BB0" w:rsidRPr="00CB459E">
        <w:rPr>
          <w:rFonts w:ascii="Segoe UI" w:hAnsi="Segoe UI" w:cs="Segoe UI"/>
        </w:rPr>
        <w:t xml:space="preserve">, </w:t>
      </w:r>
      <w:proofErr w:type="spellStart"/>
      <w:r w:rsidR="00BA0BB0" w:rsidRPr="00CB459E">
        <w:rPr>
          <w:rFonts w:ascii="Segoe UI" w:hAnsi="Segoe UI" w:cs="Segoe UI"/>
        </w:rPr>
        <w:t>Benalu</w:t>
      </w:r>
      <w:proofErr w:type="spellEnd"/>
      <w:r w:rsidR="00BA0BB0" w:rsidRPr="00CB459E">
        <w:rPr>
          <w:rFonts w:ascii="Segoe UI" w:hAnsi="Segoe UI" w:cs="Segoe UI"/>
        </w:rPr>
        <w:t xml:space="preserve">, Max </w:t>
      </w:r>
      <w:proofErr w:type="spellStart"/>
      <w:r w:rsidR="00BA0BB0" w:rsidRPr="00CB459E">
        <w:rPr>
          <w:rFonts w:ascii="Segoe UI" w:hAnsi="Segoe UI" w:cs="Segoe UI"/>
        </w:rPr>
        <w:t>Trailer</w:t>
      </w:r>
      <w:proofErr w:type="spellEnd"/>
      <w:r w:rsidR="00BA0BB0" w:rsidRPr="00CB459E">
        <w:rPr>
          <w:rFonts w:ascii="Segoe UI" w:hAnsi="Segoe UI" w:cs="Segoe UI"/>
        </w:rPr>
        <w:t xml:space="preserve"> czy </w:t>
      </w:r>
      <w:proofErr w:type="spellStart"/>
      <w:r w:rsidR="00BA0BB0" w:rsidRPr="00CB459E">
        <w:rPr>
          <w:rFonts w:ascii="Segoe UI" w:hAnsi="Segoe UI" w:cs="Segoe UI"/>
        </w:rPr>
        <w:t>Kraker</w:t>
      </w:r>
      <w:proofErr w:type="spellEnd"/>
      <w:r w:rsidR="00BA0BB0" w:rsidRPr="00CB459E">
        <w:rPr>
          <w:rFonts w:ascii="Segoe UI" w:hAnsi="Segoe UI" w:cs="Segoe UI"/>
        </w:rPr>
        <w:t xml:space="preserve">. Profesjonaliści mogli też zapoznać się z ekspozycją pilarek marki </w:t>
      </w:r>
      <w:proofErr w:type="spellStart"/>
      <w:r w:rsidR="00BA0BB0" w:rsidRPr="00CB459E">
        <w:rPr>
          <w:rFonts w:ascii="Segoe UI" w:hAnsi="Segoe UI" w:cs="Segoe UI"/>
        </w:rPr>
        <w:t>Sti</w:t>
      </w:r>
      <w:r w:rsidR="00BA0BB0">
        <w:rPr>
          <w:rFonts w:ascii="Segoe UI" w:hAnsi="Segoe UI" w:cs="Segoe UI"/>
        </w:rPr>
        <w:t>hl</w:t>
      </w:r>
      <w:proofErr w:type="spellEnd"/>
      <w:r w:rsidR="00BA0BB0">
        <w:rPr>
          <w:rFonts w:ascii="Segoe UI" w:hAnsi="Segoe UI" w:cs="Segoe UI"/>
        </w:rPr>
        <w:t xml:space="preserve"> oraz szeroką ofertą osprzętu </w:t>
      </w:r>
      <w:r w:rsidR="00BA0BB0" w:rsidRPr="00CB459E">
        <w:rPr>
          <w:rFonts w:ascii="Segoe UI" w:hAnsi="Segoe UI" w:cs="Segoe UI"/>
        </w:rPr>
        <w:t xml:space="preserve">i akcesoriów. </w:t>
      </w:r>
      <w:r w:rsidR="00AA734D">
        <w:rPr>
          <w:rFonts w:ascii="Segoe UI" w:hAnsi="Segoe UI" w:cs="Segoe UI"/>
        </w:rPr>
        <w:t>Ogromnym zainteresowaniem cieszył się także pokaz system</w:t>
      </w:r>
      <w:r>
        <w:rPr>
          <w:rFonts w:ascii="Segoe UI" w:hAnsi="Segoe UI" w:cs="Segoe UI"/>
        </w:rPr>
        <w:t>u</w:t>
      </w:r>
      <w:r w:rsidR="00AA734D">
        <w:rPr>
          <w:rFonts w:ascii="Segoe UI" w:hAnsi="Segoe UI" w:cs="Segoe UI"/>
        </w:rPr>
        <w:t xml:space="preserve"> gaśniczego firmy </w:t>
      </w:r>
      <w:proofErr w:type="spellStart"/>
      <w:r w:rsidR="00AA734D">
        <w:rPr>
          <w:rFonts w:ascii="Segoe UI" w:hAnsi="Segoe UI" w:cs="Segoe UI"/>
        </w:rPr>
        <w:t>Ponsse</w:t>
      </w:r>
      <w:proofErr w:type="spellEnd"/>
      <w:r w:rsidR="00AA734D">
        <w:rPr>
          <w:rFonts w:ascii="Segoe UI" w:hAnsi="Segoe UI" w:cs="Segoe UI"/>
        </w:rPr>
        <w:t>.</w:t>
      </w:r>
    </w:p>
    <w:p w:rsidR="008E42D6" w:rsidRDefault="008E42D6" w:rsidP="00560637">
      <w:pPr>
        <w:jc w:val="both"/>
        <w:rPr>
          <w:rFonts w:ascii="Segoe UI" w:hAnsi="Segoe UI" w:cs="Segoe UI"/>
          <w:b/>
        </w:rPr>
      </w:pPr>
    </w:p>
    <w:p w:rsidR="008E42D6" w:rsidRDefault="008E42D6" w:rsidP="00560637">
      <w:pPr>
        <w:jc w:val="both"/>
        <w:rPr>
          <w:rFonts w:ascii="Segoe UI" w:hAnsi="Segoe UI" w:cs="Segoe UI"/>
          <w:b/>
        </w:rPr>
      </w:pPr>
    </w:p>
    <w:p w:rsidR="008E42D6" w:rsidRDefault="008E42D6" w:rsidP="00560637">
      <w:pPr>
        <w:jc w:val="both"/>
        <w:rPr>
          <w:rFonts w:ascii="Segoe UI" w:hAnsi="Segoe UI" w:cs="Segoe UI"/>
          <w:b/>
        </w:rPr>
      </w:pPr>
    </w:p>
    <w:p w:rsidR="0062254D" w:rsidRPr="00D516F8" w:rsidRDefault="00D516F8" w:rsidP="00560637">
      <w:pPr>
        <w:jc w:val="both"/>
        <w:rPr>
          <w:rFonts w:ascii="Segoe UI" w:hAnsi="Segoe UI" w:cs="Segoe UI"/>
          <w:b/>
        </w:rPr>
      </w:pPr>
      <w:r w:rsidRPr="00D516F8">
        <w:rPr>
          <w:rFonts w:ascii="Segoe UI" w:hAnsi="Segoe UI" w:cs="Segoe UI"/>
          <w:b/>
        </w:rPr>
        <w:lastRenderedPageBreak/>
        <w:t>Mistrzowskie pokazy</w:t>
      </w:r>
      <w:r>
        <w:rPr>
          <w:rFonts w:ascii="Segoe UI" w:hAnsi="Segoe UI" w:cs="Segoe UI"/>
          <w:b/>
        </w:rPr>
        <w:t xml:space="preserve"> i cuda z drewna</w:t>
      </w:r>
    </w:p>
    <w:p w:rsidR="00AA734D" w:rsidRDefault="0062254D" w:rsidP="00560637">
      <w:pPr>
        <w:jc w:val="both"/>
        <w:rPr>
          <w:rFonts w:ascii="Segoe UI" w:hAnsi="Segoe UI" w:cs="Segoe UI"/>
        </w:rPr>
      </w:pPr>
      <w:r w:rsidRPr="00CB459E">
        <w:rPr>
          <w:rFonts w:ascii="Segoe UI" w:hAnsi="Segoe UI" w:cs="Segoe UI"/>
        </w:rPr>
        <w:t xml:space="preserve">Drugiego dnia </w:t>
      </w:r>
      <w:r w:rsidR="00560637">
        <w:rPr>
          <w:rFonts w:ascii="Segoe UI" w:hAnsi="Segoe UI" w:cs="Segoe UI"/>
        </w:rPr>
        <w:t>targów odbyły</w:t>
      </w:r>
      <w:r w:rsidRPr="00CB459E">
        <w:rPr>
          <w:rFonts w:ascii="Segoe UI" w:hAnsi="Segoe UI" w:cs="Segoe UI"/>
        </w:rPr>
        <w:t xml:space="preserve"> się finały Mistrzost</w:t>
      </w:r>
      <w:r w:rsidR="00AA734D">
        <w:rPr>
          <w:rFonts w:ascii="Segoe UI" w:hAnsi="Segoe UI" w:cs="Segoe UI"/>
        </w:rPr>
        <w:t xml:space="preserve">w Polski Operatorów </w:t>
      </w:r>
      <w:proofErr w:type="spellStart"/>
      <w:r w:rsidR="00AA734D">
        <w:rPr>
          <w:rFonts w:ascii="Segoe UI" w:hAnsi="Segoe UI" w:cs="Segoe UI"/>
        </w:rPr>
        <w:t>Forwarderów</w:t>
      </w:r>
      <w:proofErr w:type="spellEnd"/>
      <w:r w:rsidR="00AA734D">
        <w:rPr>
          <w:rFonts w:ascii="Segoe UI" w:hAnsi="Segoe UI" w:cs="Segoe UI"/>
        </w:rPr>
        <w:t>. Do zawodów zgłosiło się 24</w:t>
      </w:r>
      <w:r w:rsidR="00AA734D" w:rsidRPr="00AA734D">
        <w:rPr>
          <w:rFonts w:ascii="Segoe UI" w:hAnsi="Segoe UI" w:cs="Segoe UI"/>
        </w:rPr>
        <w:t xml:space="preserve"> operatorów, którzy w eliminacjach walczyli o miejsce w finałowej ósemce. Ostateczne rozstrzygnięcia zapadły podczas sobotniego finału, gdzie poziom rywalizacji był niezwykle wyrównany i trzymał w napięciu do ostatnich chwil</w:t>
      </w:r>
      <w:r w:rsidR="00AA734D">
        <w:rPr>
          <w:rFonts w:ascii="Segoe UI" w:hAnsi="Segoe UI" w:cs="Segoe UI"/>
        </w:rPr>
        <w:t>.</w:t>
      </w:r>
      <w:r w:rsidRPr="00CB459E">
        <w:rPr>
          <w:rFonts w:ascii="Segoe UI" w:hAnsi="Segoe UI" w:cs="Segoe UI"/>
        </w:rPr>
        <w:t xml:space="preserve"> Tytuł mistrza Polski</w:t>
      </w:r>
      <w:r w:rsidR="00AA734D">
        <w:rPr>
          <w:rFonts w:ascii="Segoe UI" w:hAnsi="Segoe UI" w:cs="Segoe UI"/>
        </w:rPr>
        <w:t xml:space="preserve"> w tym roku</w:t>
      </w:r>
      <w:r w:rsidRPr="00CB459E">
        <w:rPr>
          <w:rFonts w:ascii="Segoe UI" w:hAnsi="Segoe UI" w:cs="Segoe UI"/>
        </w:rPr>
        <w:t xml:space="preserve"> zdobył Patryk Szczawiński, drugie miejsce zajął Michał Koziński, a trzecie Łukasz </w:t>
      </w:r>
      <w:proofErr w:type="spellStart"/>
      <w:r w:rsidRPr="00CB459E">
        <w:rPr>
          <w:rFonts w:ascii="Segoe UI" w:hAnsi="Segoe UI" w:cs="Segoe UI"/>
        </w:rPr>
        <w:t>Kieloch</w:t>
      </w:r>
      <w:proofErr w:type="spellEnd"/>
      <w:r w:rsidRPr="00CB459E">
        <w:rPr>
          <w:rFonts w:ascii="Segoe UI" w:hAnsi="Segoe UI" w:cs="Segoe UI"/>
        </w:rPr>
        <w:t>.</w:t>
      </w:r>
    </w:p>
    <w:p w:rsidR="0062254D" w:rsidRPr="00CB459E" w:rsidRDefault="0062254D" w:rsidP="00560637">
      <w:pPr>
        <w:jc w:val="both"/>
        <w:rPr>
          <w:rFonts w:ascii="Segoe UI" w:hAnsi="Segoe UI" w:cs="Segoe UI"/>
        </w:rPr>
      </w:pPr>
      <w:r w:rsidRPr="00CB459E">
        <w:rPr>
          <w:rFonts w:ascii="Segoe UI" w:hAnsi="Segoe UI" w:cs="Segoe UI"/>
        </w:rPr>
        <w:t xml:space="preserve">Nowością tegorocznej edycji były sobotnie zawody </w:t>
      </w:r>
      <w:proofErr w:type="spellStart"/>
      <w:r w:rsidRPr="00CB459E">
        <w:rPr>
          <w:rFonts w:ascii="Segoe UI" w:hAnsi="Segoe UI" w:cs="Segoe UI"/>
        </w:rPr>
        <w:t>Strongman</w:t>
      </w:r>
      <w:proofErr w:type="spellEnd"/>
      <w:r w:rsidRPr="00CB459E">
        <w:rPr>
          <w:rFonts w:ascii="Segoe UI" w:hAnsi="Segoe UI" w:cs="Segoe UI"/>
        </w:rPr>
        <w:t xml:space="preserve">, zorganizowane w ramach Dnia </w:t>
      </w:r>
      <w:proofErr w:type="spellStart"/>
      <w:r w:rsidRPr="00CB459E">
        <w:rPr>
          <w:rFonts w:ascii="Segoe UI" w:hAnsi="Segoe UI" w:cs="Segoe UI"/>
        </w:rPr>
        <w:t>Truckera</w:t>
      </w:r>
      <w:proofErr w:type="spellEnd"/>
      <w:r w:rsidRPr="00CB459E">
        <w:rPr>
          <w:rFonts w:ascii="Segoe UI" w:hAnsi="Segoe UI" w:cs="Segoe UI"/>
        </w:rPr>
        <w:t xml:space="preserve">. Najlepszym zawodnikiem okazał się Grzegorz Strykowski, zajmując pierwsze miejsce. Drugą pozycję wywalczył Grzegorz Piskorski, a trzecią Adam Karbownik. Gościem specjalnym był utytułowany zawodnik Grzegorz Szymański – wielokrotny medalista mistrzostw Polski i wicemistrz Europy </w:t>
      </w:r>
      <w:proofErr w:type="spellStart"/>
      <w:r w:rsidRPr="00CB459E">
        <w:rPr>
          <w:rFonts w:ascii="Segoe UI" w:hAnsi="Segoe UI" w:cs="Segoe UI"/>
        </w:rPr>
        <w:t>Strongman</w:t>
      </w:r>
      <w:proofErr w:type="spellEnd"/>
      <w:r w:rsidRPr="00CB459E">
        <w:rPr>
          <w:rFonts w:ascii="Segoe UI" w:hAnsi="Segoe UI" w:cs="Segoe UI"/>
        </w:rPr>
        <w:t>.</w:t>
      </w:r>
    </w:p>
    <w:p w:rsidR="0062254D" w:rsidRPr="003854BC" w:rsidRDefault="0098247D" w:rsidP="003854BC">
      <w:pPr>
        <w:rPr>
          <w:rFonts w:ascii="Segoe UI" w:eastAsia="Times New Roman" w:hAnsi="Segoe UI" w:cs="Segoe UI"/>
          <w:color w:val="000000"/>
        </w:rPr>
      </w:pPr>
      <w:r>
        <w:rPr>
          <w:rFonts w:ascii="Segoe UI" w:hAnsi="Segoe UI" w:cs="Segoe UI"/>
        </w:rPr>
        <w:t>Targom EKO LAS towarzyszył także plener rzeźbiarski</w:t>
      </w:r>
      <w:r w:rsidR="0062254D" w:rsidRPr="00CB459E">
        <w:rPr>
          <w:rFonts w:ascii="Segoe UI" w:hAnsi="Segoe UI" w:cs="Segoe UI"/>
        </w:rPr>
        <w:t>, którego finał odbył się w ostatnim dniu wydarzenia. Publiczność mogła podziwiać powstałe dzieła, tworzone przez artystó</w:t>
      </w:r>
      <w:r w:rsidR="00B471E1">
        <w:rPr>
          <w:rFonts w:ascii="Segoe UI" w:hAnsi="Segoe UI" w:cs="Segoe UI"/>
        </w:rPr>
        <w:t>w przez trzy dni trwania targów, w tym te najlepsze, które wyszły</w:t>
      </w:r>
      <w:r w:rsidR="003854BC">
        <w:rPr>
          <w:rFonts w:ascii="Segoe UI" w:hAnsi="Segoe UI" w:cs="Segoe UI"/>
        </w:rPr>
        <w:t xml:space="preserve"> spod ręki Pavla </w:t>
      </w:r>
      <w:proofErr w:type="spellStart"/>
      <w:r w:rsidR="003854BC">
        <w:rPr>
          <w:rFonts w:ascii="Segoe UI" w:hAnsi="Segoe UI" w:cs="Segoe UI"/>
        </w:rPr>
        <w:t>Vrcula</w:t>
      </w:r>
      <w:proofErr w:type="spellEnd"/>
      <w:r w:rsidR="003854BC">
        <w:rPr>
          <w:rFonts w:ascii="Segoe UI" w:hAnsi="Segoe UI" w:cs="Segoe UI"/>
        </w:rPr>
        <w:t xml:space="preserve"> z Czech zwycięzcy konkursu. Na pozostałych dwóch miejscach uplasowali się kolejno </w:t>
      </w:r>
      <w:r w:rsidR="003854BC">
        <w:rPr>
          <w:rFonts w:ascii="Segoe UI" w:eastAsia="Times New Roman" w:hAnsi="Segoe UI" w:cs="Segoe UI"/>
          <w:color w:val="000000"/>
        </w:rPr>
        <w:t>Krzysztof Wiza (II miejsce) i Mariusz Opoka (III miejsce).</w:t>
      </w:r>
    </w:p>
    <w:p w:rsidR="0062254D" w:rsidRPr="00AA734D" w:rsidRDefault="00AA734D" w:rsidP="00560637">
      <w:pPr>
        <w:jc w:val="both"/>
        <w:rPr>
          <w:rFonts w:ascii="Segoe UI" w:hAnsi="Segoe UI" w:cs="Segoe UI"/>
          <w:b/>
        </w:rPr>
      </w:pPr>
      <w:r w:rsidRPr="00AA734D">
        <w:rPr>
          <w:rFonts w:ascii="Segoe UI" w:hAnsi="Segoe UI" w:cs="Segoe UI"/>
          <w:b/>
        </w:rPr>
        <w:t>Jubileuszowa edycja w 2027 roku</w:t>
      </w:r>
    </w:p>
    <w:p w:rsidR="0062254D" w:rsidRDefault="00AA734D" w:rsidP="0056063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Targi EKO LAS odbywają się w cyklu dwuletnim, więc kolejne spotkanie w Mostkach odbędzie się w 2027 roku. To będzie</w:t>
      </w:r>
      <w:r w:rsidR="0062254D" w:rsidRPr="00CB459E">
        <w:rPr>
          <w:rFonts w:ascii="Segoe UI" w:hAnsi="Segoe UI" w:cs="Segoe UI"/>
        </w:rPr>
        <w:t xml:space="preserve"> 20. </w:t>
      </w:r>
      <w:r>
        <w:rPr>
          <w:rFonts w:ascii="Segoe UI" w:hAnsi="Segoe UI" w:cs="Segoe UI"/>
        </w:rPr>
        <w:t>e</w:t>
      </w:r>
      <w:r w:rsidR="0062254D" w:rsidRPr="00CB459E">
        <w:rPr>
          <w:rFonts w:ascii="Segoe UI" w:hAnsi="Segoe UI" w:cs="Segoe UI"/>
        </w:rPr>
        <w:t>dycj</w:t>
      </w:r>
      <w:r>
        <w:rPr>
          <w:rFonts w:ascii="Segoe UI" w:hAnsi="Segoe UI" w:cs="Segoe UI"/>
        </w:rPr>
        <w:t xml:space="preserve">a tego wydarzenia, które integruje branżę leśną wokół wyjątkowych technologii, skłania do rozmów i wymiany doświadczeń. </w:t>
      </w:r>
      <w:r w:rsidR="0062254D" w:rsidRPr="00CB459E">
        <w:rPr>
          <w:rFonts w:ascii="Segoe UI" w:hAnsi="Segoe UI" w:cs="Segoe UI"/>
        </w:rPr>
        <w:t xml:space="preserve">Z okazji jubileuszu wydarzenie zyskało także nowe logo, symbolizujące nowoczesne oblicze branży leśnej. </w:t>
      </w:r>
    </w:p>
    <w:p w:rsidR="001D64A1" w:rsidRDefault="001D64A1" w:rsidP="00560637">
      <w:pPr>
        <w:jc w:val="both"/>
        <w:rPr>
          <w:rFonts w:ascii="Segoe UI" w:hAnsi="Segoe UI" w:cs="Segoe UI"/>
        </w:rPr>
      </w:pPr>
    </w:p>
    <w:p w:rsidR="001D64A1" w:rsidRPr="00CB459E" w:rsidRDefault="008E42D6" w:rsidP="00560637">
      <w:pPr>
        <w:jc w:val="both"/>
        <w:rPr>
          <w:rFonts w:ascii="Segoe UI" w:hAnsi="Segoe UI" w:cs="Segoe UI"/>
        </w:rPr>
      </w:pPr>
      <w:hyperlink r:id="rId8" w:history="1">
        <w:r w:rsidR="00B81A9A" w:rsidRPr="00B35E68">
          <w:rPr>
            <w:rStyle w:val="Hipercze"/>
            <w:rFonts w:ascii="Segoe UI" w:hAnsi="Segoe UI" w:cs="Segoe UI"/>
          </w:rPr>
          <w:t>www.ekolas.pl</w:t>
        </w:r>
      </w:hyperlink>
      <w:r w:rsidR="00B81A9A">
        <w:rPr>
          <w:rFonts w:ascii="Segoe UI" w:hAnsi="Segoe UI" w:cs="Segoe UI"/>
        </w:rPr>
        <w:t xml:space="preserve"> </w:t>
      </w:r>
    </w:p>
    <w:p w:rsidR="0062254D" w:rsidRPr="00CB459E" w:rsidRDefault="0062254D" w:rsidP="00560637">
      <w:pPr>
        <w:jc w:val="both"/>
        <w:rPr>
          <w:rFonts w:ascii="Segoe UI" w:hAnsi="Segoe UI" w:cs="Segoe UI"/>
        </w:rPr>
      </w:pPr>
    </w:p>
    <w:p w:rsidR="0062254D" w:rsidRPr="007017EA" w:rsidRDefault="0062254D" w:rsidP="00560637">
      <w:pPr>
        <w:jc w:val="both"/>
        <w:rPr>
          <w:rFonts w:ascii="Segoe UI" w:hAnsi="Segoe UI" w:cs="Segoe UI"/>
        </w:rPr>
      </w:pPr>
    </w:p>
    <w:sectPr w:rsidR="0062254D" w:rsidRPr="007017EA" w:rsidSect="00223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BB" w:rsidRDefault="00032EBB" w:rsidP="00F80242">
      <w:pPr>
        <w:spacing w:after="0" w:line="240" w:lineRule="auto"/>
      </w:pPr>
      <w:r>
        <w:separator/>
      </w:r>
    </w:p>
  </w:endnote>
  <w:endnote w:type="continuationSeparator" w:id="0">
    <w:p w:rsidR="00032EBB" w:rsidRDefault="00032EBB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BB" w:rsidRDefault="00032EBB" w:rsidP="00F80242">
      <w:pPr>
        <w:spacing w:after="0" w:line="240" w:lineRule="auto"/>
      </w:pPr>
      <w:r>
        <w:separator/>
      </w:r>
    </w:p>
  </w:footnote>
  <w:footnote w:type="continuationSeparator" w:id="0">
    <w:p w:rsidR="00032EBB" w:rsidRDefault="00032EBB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A59D8" wp14:editId="6A85B265">
          <wp:simplePos x="0" y="0"/>
          <wp:positionH relativeFrom="page">
            <wp:posOffset>-38485</wp:posOffset>
          </wp:positionH>
          <wp:positionV relativeFrom="paragraph">
            <wp:posOffset>-449580</wp:posOffset>
          </wp:positionV>
          <wp:extent cx="7620385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38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7C6A"/>
    <w:multiLevelType w:val="hybridMultilevel"/>
    <w:tmpl w:val="98D6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32EBB"/>
    <w:rsid w:val="000B6032"/>
    <w:rsid w:val="00134147"/>
    <w:rsid w:val="00155A29"/>
    <w:rsid w:val="00162FE6"/>
    <w:rsid w:val="001D64A1"/>
    <w:rsid w:val="00223EFF"/>
    <w:rsid w:val="0022603D"/>
    <w:rsid w:val="0028694E"/>
    <w:rsid w:val="003854BC"/>
    <w:rsid w:val="003B2C93"/>
    <w:rsid w:val="003E3F16"/>
    <w:rsid w:val="003E56B2"/>
    <w:rsid w:val="00453338"/>
    <w:rsid w:val="004A15C4"/>
    <w:rsid w:val="00535FC8"/>
    <w:rsid w:val="00551BC5"/>
    <w:rsid w:val="00560637"/>
    <w:rsid w:val="005F3BB4"/>
    <w:rsid w:val="0062254D"/>
    <w:rsid w:val="00652446"/>
    <w:rsid w:val="00666648"/>
    <w:rsid w:val="006E7ECB"/>
    <w:rsid w:val="00700379"/>
    <w:rsid w:val="007017EA"/>
    <w:rsid w:val="00776FA1"/>
    <w:rsid w:val="008E42D6"/>
    <w:rsid w:val="0090085F"/>
    <w:rsid w:val="0098247D"/>
    <w:rsid w:val="009D729B"/>
    <w:rsid w:val="009F6152"/>
    <w:rsid w:val="00A73527"/>
    <w:rsid w:val="00AA734D"/>
    <w:rsid w:val="00AF48C7"/>
    <w:rsid w:val="00B30616"/>
    <w:rsid w:val="00B471E1"/>
    <w:rsid w:val="00B81A9A"/>
    <w:rsid w:val="00BA0BB0"/>
    <w:rsid w:val="00BA1335"/>
    <w:rsid w:val="00BB3107"/>
    <w:rsid w:val="00D516F8"/>
    <w:rsid w:val="00D8246B"/>
    <w:rsid w:val="00E575C8"/>
    <w:rsid w:val="00E70AA9"/>
    <w:rsid w:val="00E70DDF"/>
    <w:rsid w:val="00E8372B"/>
    <w:rsid w:val="00E94EBF"/>
    <w:rsid w:val="00F61077"/>
    <w:rsid w:val="00F80242"/>
    <w:rsid w:val="00F91569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ED139"/>
  <w15:docId w15:val="{62878AA5-AFDD-4A25-8F23-A8AE071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paragraph" w:styleId="Akapitzlist">
    <w:name w:val="List Paragraph"/>
    <w:basedOn w:val="Normalny"/>
    <w:uiPriority w:val="34"/>
    <w:qFormat/>
    <w:rsid w:val="00D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Katarzyna Wieliczko</cp:lastModifiedBy>
  <cp:revision>13</cp:revision>
  <cp:lastPrinted>2025-03-03T08:31:00Z</cp:lastPrinted>
  <dcterms:created xsi:type="dcterms:W3CDTF">2025-09-16T07:53:00Z</dcterms:created>
  <dcterms:modified xsi:type="dcterms:W3CDTF">2025-09-17T10:09:00Z</dcterms:modified>
</cp:coreProperties>
</file>